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9CEDB">
      <w:pPr>
        <w:snapToGrid w:val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意向公开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申请</w:t>
      </w:r>
    </w:p>
    <w:p w14:paraId="6B56FCBF">
      <w:pPr>
        <w:snapToGrid w:val="0"/>
        <w:spacing w:line="576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计划财务与招投标管理处：</w:t>
      </w:r>
    </w:p>
    <w:p w14:paraId="5BA573A7">
      <w:pPr>
        <w:widowControl/>
        <w:snapToGrid w:val="0"/>
        <w:spacing w:line="576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四川省财政厅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关于开展政府采购意向公开工作的通知》（川财采〔2021〕153号）规定，为便于供应商提前掌握政府采购信息，现特申请公开我部门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”采购意向。</w:t>
      </w:r>
    </w:p>
    <w:p w14:paraId="3DAF07F6">
      <w:pPr>
        <w:numPr>
          <w:ilvl w:val="0"/>
          <w:numId w:val="0"/>
        </w:numPr>
        <w:snapToGrid w:val="0"/>
        <w:spacing w:line="576" w:lineRule="exact"/>
        <w:ind w:left="630" w:leftChars="0"/>
        <w:jc w:val="left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项目名称：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val="en-US" w:eastAsia="zh-CN"/>
        </w:rPr>
        <w:t>；</w:t>
      </w:r>
    </w:p>
    <w:p w14:paraId="00180DE9">
      <w:pPr>
        <w:numPr>
          <w:ilvl w:val="0"/>
          <w:numId w:val="0"/>
        </w:numPr>
        <w:snapToGrid w:val="0"/>
        <w:spacing w:line="576" w:lineRule="exact"/>
        <w:ind w:left="630" w:leftChars="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2.项目预算：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</w:p>
    <w:p w14:paraId="275AF63B">
      <w:pPr>
        <w:snapToGrid w:val="0"/>
        <w:spacing w:line="576" w:lineRule="exact"/>
        <w:ind w:firstLine="640" w:firstLineChars="200"/>
        <w:jc w:val="left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3.拟采购月份：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；</w:t>
      </w:r>
    </w:p>
    <w:p w14:paraId="4E407153">
      <w:pPr>
        <w:snapToGrid w:val="0"/>
        <w:spacing w:line="576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4.本项目是否专门面向中小：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</w:p>
    <w:p w14:paraId="28B062B5">
      <w:pPr>
        <w:snapToGrid w:val="0"/>
        <w:spacing w:line="576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5.本项目是否接受联合体：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；</w:t>
      </w:r>
    </w:p>
    <w:p w14:paraId="1607A02A">
      <w:pPr>
        <w:pStyle w:val="8"/>
        <w:widowControl/>
        <w:snapToGrid w:val="0"/>
        <w:spacing w:line="576" w:lineRule="exact"/>
        <w:ind w:firstLine="640"/>
        <w:rPr>
          <w:rFonts w:hint="default" w:ascii="仿宋_GB2312" w:hAnsi="仿宋_GB2312" w:eastAsia="仿宋_GB2312" w:cs="仿宋_GB2312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kern w:val="2"/>
          <w:sz w:val="32"/>
          <w:szCs w:val="32"/>
        </w:rPr>
        <w:t>6.采购需求概况（包括采购标的需实现的主要功能或者目标，采购标的需满足的质量、服务、安全、时限等要求）；</w:t>
      </w:r>
    </w:p>
    <w:p w14:paraId="76159C34">
      <w:pPr>
        <w:snapToGrid w:val="0"/>
        <w:spacing w:line="576" w:lineRule="exact"/>
        <w:ind w:left="638" w:leftChars="304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（1）本项目主要采购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              </w:t>
      </w:r>
    </w:p>
    <w:p w14:paraId="2E3FD359">
      <w:pPr>
        <w:snapToGrid w:val="0"/>
        <w:spacing w:line="576" w:lineRule="exact"/>
        <w:ind w:left="638" w:leftChars="304" w:firstLine="0" w:firstLineChars="0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（2）主要功能或目标：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</w:p>
    <w:p w14:paraId="0CCA40A5">
      <w:pPr>
        <w:snapToGrid w:val="0"/>
        <w:spacing w:line="576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highlight w:val="yellow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（3）需满足的要求：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single"/>
          <w:lang w:val="en-US" w:eastAsia="zh-CN"/>
        </w:rPr>
        <w:t xml:space="preserve">                          </w:t>
      </w:r>
    </w:p>
    <w:p w14:paraId="6397813D">
      <w:pPr>
        <w:snapToGrid w:val="0"/>
        <w:spacing w:line="576" w:lineRule="exact"/>
        <w:ind w:firstLine="640" w:firstLineChars="200"/>
        <w:jc w:val="left"/>
        <w:rPr>
          <w:rFonts w:hint="default" w:ascii="仿宋_GB2312" w:hAnsi="仿宋_GB2312" w:eastAsia="仿宋_GB2312" w:cs="仿宋_GB2312"/>
          <w:kern w:val="2"/>
          <w:sz w:val="32"/>
          <w:szCs w:val="32"/>
        </w:rPr>
      </w:pPr>
      <w:r>
        <w:rPr>
          <w:rFonts w:ascii="仿宋_GB2312" w:hAnsi="仿宋_GB2312" w:eastAsia="仿宋_GB2312" w:cs="仿宋_GB2312"/>
          <w:kern w:val="2"/>
          <w:sz w:val="32"/>
          <w:szCs w:val="32"/>
        </w:rPr>
        <w:t>7.采购标的名称、采购数量：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5"/>
        <w:gridCol w:w="4594"/>
        <w:gridCol w:w="1515"/>
        <w:gridCol w:w="1238"/>
      </w:tblGrid>
      <w:tr w14:paraId="54445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75" w:type="dxa"/>
          </w:tcPr>
          <w:p w14:paraId="0B6C92C7">
            <w:pPr>
              <w:pStyle w:val="8"/>
              <w:widowControl/>
              <w:snapToGrid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2"/>
                <w:sz w:val="32"/>
                <w:szCs w:val="32"/>
              </w:rPr>
              <w:t>序号</w:t>
            </w:r>
          </w:p>
        </w:tc>
        <w:tc>
          <w:tcPr>
            <w:tcW w:w="4594" w:type="dxa"/>
          </w:tcPr>
          <w:p w14:paraId="288EABA3">
            <w:pPr>
              <w:pStyle w:val="8"/>
              <w:widowControl/>
              <w:snapToGrid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2"/>
                <w:sz w:val="32"/>
                <w:szCs w:val="32"/>
              </w:rPr>
              <w:t>采购标的名称</w:t>
            </w:r>
          </w:p>
        </w:tc>
        <w:tc>
          <w:tcPr>
            <w:tcW w:w="1515" w:type="dxa"/>
          </w:tcPr>
          <w:p w14:paraId="09942030">
            <w:pPr>
              <w:pStyle w:val="8"/>
              <w:widowControl/>
              <w:snapToGrid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2"/>
                <w:sz w:val="32"/>
                <w:szCs w:val="32"/>
              </w:rPr>
              <w:t>采购数量</w:t>
            </w:r>
          </w:p>
        </w:tc>
        <w:tc>
          <w:tcPr>
            <w:tcW w:w="1238" w:type="dxa"/>
          </w:tcPr>
          <w:p w14:paraId="5AA4B261">
            <w:pPr>
              <w:pStyle w:val="8"/>
              <w:widowControl/>
              <w:snapToGrid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2"/>
                <w:sz w:val="32"/>
                <w:szCs w:val="32"/>
              </w:rPr>
              <w:t>备注</w:t>
            </w:r>
          </w:p>
        </w:tc>
      </w:tr>
      <w:tr w14:paraId="1B659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175" w:type="dxa"/>
            <w:vAlign w:val="center"/>
          </w:tcPr>
          <w:p w14:paraId="7AD49F98">
            <w:pPr>
              <w:pStyle w:val="8"/>
              <w:widowControl/>
              <w:snapToGrid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kern w:val="2"/>
                <w:sz w:val="32"/>
                <w:szCs w:val="32"/>
              </w:rPr>
              <w:t>1</w:t>
            </w:r>
          </w:p>
        </w:tc>
        <w:tc>
          <w:tcPr>
            <w:tcW w:w="4594" w:type="dxa"/>
            <w:vAlign w:val="center"/>
          </w:tcPr>
          <w:p w14:paraId="249ED8A7">
            <w:pPr>
              <w:adjustRightInd w:val="0"/>
              <w:snapToGrid w:val="0"/>
              <w:spacing w:line="576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yellow"/>
              </w:rPr>
            </w:pPr>
          </w:p>
        </w:tc>
        <w:tc>
          <w:tcPr>
            <w:tcW w:w="1515" w:type="dxa"/>
            <w:vAlign w:val="center"/>
          </w:tcPr>
          <w:p w14:paraId="37A35886">
            <w:pPr>
              <w:adjustRightInd w:val="0"/>
              <w:snapToGrid w:val="0"/>
              <w:spacing w:line="576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yellow"/>
              </w:rPr>
            </w:pPr>
          </w:p>
        </w:tc>
        <w:tc>
          <w:tcPr>
            <w:tcW w:w="1238" w:type="dxa"/>
            <w:vAlign w:val="center"/>
          </w:tcPr>
          <w:p w14:paraId="53125F30">
            <w:pPr>
              <w:pStyle w:val="8"/>
              <w:widowControl/>
              <w:snapToGrid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highlight w:val="yellow"/>
              </w:rPr>
            </w:pPr>
          </w:p>
        </w:tc>
      </w:tr>
      <w:tr w14:paraId="54D28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175" w:type="dxa"/>
            <w:vAlign w:val="center"/>
          </w:tcPr>
          <w:p w14:paraId="24AF96CE">
            <w:pPr>
              <w:pStyle w:val="8"/>
              <w:widowControl/>
              <w:snapToGrid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4594" w:type="dxa"/>
            <w:vAlign w:val="center"/>
          </w:tcPr>
          <w:p w14:paraId="266619D8">
            <w:pPr>
              <w:adjustRightInd w:val="0"/>
              <w:snapToGrid w:val="0"/>
              <w:spacing w:line="576" w:lineRule="exact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highlight w:val="yellow"/>
                <w:lang w:val="en-US" w:eastAsia="zh-Hans"/>
              </w:rPr>
            </w:pPr>
          </w:p>
        </w:tc>
        <w:tc>
          <w:tcPr>
            <w:tcW w:w="1515" w:type="dxa"/>
            <w:vAlign w:val="center"/>
          </w:tcPr>
          <w:p w14:paraId="5E60A6B3">
            <w:pPr>
              <w:adjustRightInd w:val="0"/>
              <w:snapToGrid w:val="0"/>
              <w:spacing w:line="576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highlight w:val="yellow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 w14:paraId="781EB612">
            <w:pPr>
              <w:pStyle w:val="8"/>
              <w:widowControl/>
              <w:snapToGrid w:val="0"/>
              <w:spacing w:line="576" w:lineRule="exact"/>
              <w:jc w:val="center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highlight w:val="yellow"/>
              </w:rPr>
            </w:pPr>
          </w:p>
        </w:tc>
      </w:tr>
    </w:tbl>
    <w:p w14:paraId="1EE230DA">
      <w:pPr>
        <w:numPr>
          <w:ilvl w:val="0"/>
          <w:numId w:val="0"/>
        </w:numPr>
        <w:snapToGrid w:val="0"/>
        <w:spacing w:line="576" w:lineRule="exact"/>
        <w:ind w:left="640" w:leftChars="0"/>
        <w:jc w:val="both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8.其他需说明事项：××××    </w:t>
      </w:r>
    </w:p>
    <w:p w14:paraId="4B458F99">
      <w:pPr>
        <w:numPr>
          <w:ilvl w:val="0"/>
          <w:numId w:val="0"/>
        </w:numPr>
        <w:snapToGrid w:val="0"/>
        <w:spacing w:line="576" w:lineRule="exact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xxxx </w:t>
      </w:r>
    </w:p>
    <w:p w14:paraId="66DE3B22">
      <w:pPr>
        <w:snapToGrid w:val="0"/>
        <w:spacing w:line="576" w:lineRule="exact"/>
        <w:ind w:firstLine="640"/>
        <w:jc w:val="right"/>
        <w:rPr>
          <w:rFonts w:hint="default" w:ascii="仿宋_GB2312" w:hAnsi="仿宋_GB2312" w:eastAsia="仿宋_GB2312" w:cs="仿宋_GB2312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MyNTI0ZTI4NTBlYjM1ZjAzNmQyNWNiNTMxMzliMzIifQ=="/>
  </w:docVars>
  <w:rsids>
    <w:rsidRoot w:val="5D3411D2"/>
    <w:rsid w:val="001A71FA"/>
    <w:rsid w:val="002B28D2"/>
    <w:rsid w:val="006E1775"/>
    <w:rsid w:val="008119E7"/>
    <w:rsid w:val="00971BD6"/>
    <w:rsid w:val="00B03543"/>
    <w:rsid w:val="00B22B78"/>
    <w:rsid w:val="00D1133F"/>
    <w:rsid w:val="00D95C60"/>
    <w:rsid w:val="014D16F5"/>
    <w:rsid w:val="03786DDA"/>
    <w:rsid w:val="0B333928"/>
    <w:rsid w:val="0DC94794"/>
    <w:rsid w:val="0E6273B2"/>
    <w:rsid w:val="10392996"/>
    <w:rsid w:val="1170063A"/>
    <w:rsid w:val="188B4CDC"/>
    <w:rsid w:val="1A915735"/>
    <w:rsid w:val="1AF75129"/>
    <w:rsid w:val="1D5A0905"/>
    <w:rsid w:val="1F3A6CE8"/>
    <w:rsid w:val="235B3EAC"/>
    <w:rsid w:val="23F97A11"/>
    <w:rsid w:val="26976211"/>
    <w:rsid w:val="2AED28A3"/>
    <w:rsid w:val="2BF11C8A"/>
    <w:rsid w:val="2CAC7351"/>
    <w:rsid w:val="30564A47"/>
    <w:rsid w:val="32B67A1F"/>
    <w:rsid w:val="355E55DD"/>
    <w:rsid w:val="37B74763"/>
    <w:rsid w:val="39C95C05"/>
    <w:rsid w:val="3D34686F"/>
    <w:rsid w:val="3EEA16A5"/>
    <w:rsid w:val="3F4DF616"/>
    <w:rsid w:val="409D69F4"/>
    <w:rsid w:val="43B9111D"/>
    <w:rsid w:val="478273B2"/>
    <w:rsid w:val="4A1A5BDD"/>
    <w:rsid w:val="4F4C585B"/>
    <w:rsid w:val="4F8E4CA8"/>
    <w:rsid w:val="519A63D3"/>
    <w:rsid w:val="52697E96"/>
    <w:rsid w:val="53365F34"/>
    <w:rsid w:val="5345477B"/>
    <w:rsid w:val="540939FA"/>
    <w:rsid w:val="542C6CDF"/>
    <w:rsid w:val="55DE2015"/>
    <w:rsid w:val="55F81F79"/>
    <w:rsid w:val="57541431"/>
    <w:rsid w:val="57FFA0C5"/>
    <w:rsid w:val="58726012"/>
    <w:rsid w:val="5C6914DA"/>
    <w:rsid w:val="5D3411D2"/>
    <w:rsid w:val="602120CC"/>
    <w:rsid w:val="61273712"/>
    <w:rsid w:val="617263D3"/>
    <w:rsid w:val="61897F29"/>
    <w:rsid w:val="62E0001C"/>
    <w:rsid w:val="643B3100"/>
    <w:rsid w:val="64485E91"/>
    <w:rsid w:val="67894CC4"/>
    <w:rsid w:val="69473EFC"/>
    <w:rsid w:val="6BD12BF8"/>
    <w:rsid w:val="6CF74795"/>
    <w:rsid w:val="6D6C1BD3"/>
    <w:rsid w:val="6FF50639"/>
    <w:rsid w:val="749E218D"/>
    <w:rsid w:val="75B72E5F"/>
    <w:rsid w:val="77263DDC"/>
    <w:rsid w:val="77E66616"/>
    <w:rsid w:val="786372CE"/>
    <w:rsid w:val="796B468C"/>
    <w:rsid w:val="7D5F255D"/>
    <w:rsid w:val="7EBE1B53"/>
    <w:rsid w:val="7EFB3A2B"/>
    <w:rsid w:val="7F7A71AC"/>
    <w:rsid w:val="97FF3609"/>
    <w:rsid w:val="BFFFC902"/>
    <w:rsid w:val="C5CA6BCE"/>
    <w:rsid w:val="DCBF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autoRedefine/>
    <w:qFormat/>
    <w:uiPriority w:val="0"/>
    <w:pPr>
      <w:keepNext/>
      <w:keepLines/>
      <w:spacing w:before="260" w:after="260" w:line="413" w:lineRule="auto"/>
      <w:ind w:firstLine="200" w:firstLineChars="200"/>
      <w:outlineLvl w:val="1"/>
    </w:pPr>
    <w:rPr>
      <w:rFonts w:ascii="Arial" w:hAnsi="Arial" w:eastAsia="黑体" w:cs="Times New Roman"/>
      <w:b/>
      <w:sz w:val="32"/>
      <w:szCs w:val="2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autoRedefine/>
    <w:unhideWhenUsed/>
    <w:qFormat/>
    <w:uiPriority w:val="99"/>
    <w:pPr>
      <w:jc w:val="left"/>
    </w:pPr>
    <w:rPr>
      <w:rFonts w:ascii="Times New Roman" w:hAnsi="Times New Roman" w:eastAsia="方正仿宋" w:cs="Times New Roman"/>
      <w:sz w:val="32"/>
    </w:rPr>
  </w:style>
  <w:style w:type="paragraph" w:styleId="4">
    <w:name w:val="Body Text"/>
    <w:basedOn w:val="1"/>
    <w:next w:val="1"/>
    <w:link w:val="14"/>
    <w:autoRedefine/>
    <w:qFormat/>
    <w:uiPriority w:val="0"/>
    <w:rPr>
      <w:rFonts w:ascii="Times New Roman" w:hAnsi="Times New Roman" w:eastAsia="宋体" w:cs="Times New Roman"/>
      <w:sz w:val="18"/>
    </w:rPr>
  </w:style>
  <w:style w:type="paragraph" w:styleId="5">
    <w:name w:val="Balloon Text"/>
    <w:basedOn w:val="1"/>
    <w:link w:val="16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19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标题 2 字符"/>
    <w:basedOn w:val="11"/>
    <w:link w:val="2"/>
    <w:autoRedefine/>
    <w:qFormat/>
    <w:uiPriority w:val="0"/>
    <w:rPr>
      <w:rFonts w:ascii="Arial" w:hAnsi="Arial" w:eastAsia="黑体"/>
      <w:b/>
      <w:kern w:val="2"/>
      <w:sz w:val="32"/>
      <w:szCs w:val="22"/>
    </w:rPr>
  </w:style>
  <w:style w:type="character" w:customStyle="1" w:styleId="13">
    <w:name w:val="批注文字 字符"/>
    <w:basedOn w:val="11"/>
    <w:link w:val="3"/>
    <w:autoRedefine/>
    <w:qFormat/>
    <w:uiPriority w:val="99"/>
    <w:rPr>
      <w:rFonts w:eastAsia="方正仿宋"/>
      <w:kern w:val="2"/>
      <w:sz w:val="32"/>
      <w:szCs w:val="24"/>
    </w:rPr>
  </w:style>
  <w:style w:type="character" w:customStyle="1" w:styleId="14">
    <w:name w:val="正文文本 字符"/>
    <w:basedOn w:val="11"/>
    <w:link w:val="4"/>
    <w:autoRedefine/>
    <w:qFormat/>
    <w:uiPriority w:val="0"/>
    <w:rPr>
      <w:kern w:val="2"/>
      <w:sz w:val="18"/>
      <w:szCs w:val="24"/>
    </w:rPr>
  </w:style>
  <w:style w:type="paragraph" w:customStyle="1" w:styleId="15">
    <w:name w:val="05、“(一)”正文三级标题"/>
    <w:basedOn w:val="1"/>
    <w:autoRedefine/>
    <w:qFormat/>
    <w:uiPriority w:val="0"/>
    <w:pPr>
      <w:tabs>
        <w:tab w:val="left" w:pos="0"/>
        <w:tab w:val="left" w:pos="1440"/>
      </w:tabs>
      <w:wordWrap w:val="0"/>
      <w:topLinePunct/>
      <w:ind w:left="1440" w:firstLine="803" w:firstLineChars="200"/>
    </w:pPr>
    <w:rPr>
      <w:rFonts w:ascii="Times New Roman" w:hAnsi="Times New Roman" w:eastAsia="方正仿宋" w:cs="Times New Roman"/>
      <w:sz w:val="32"/>
    </w:rPr>
  </w:style>
  <w:style w:type="character" w:customStyle="1" w:styleId="16">
    <w:name w:val="批注框文本 字符"/>
    <w:basedOn w:val="11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页眉 字符"/>
    <w:basedOn w:val="11"/>
    <w:link w:val="7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字符"/>
    <w:basedOn w:val="11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HTML 预设格式 字符"/>
    <w:basedOn w:val="11"/>
    <w:link w:val="8"/>
    <w:autoRedefine/>
    <w:qFormat/>
    <w:uiPriority w:val="0"/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320</Words>
  <Characters>337</Characters>
  <Lines>4</Lines>
  <Paragraphs>1</Paragraphs>
  <TotalTime>33</TotalTime>
  <ScaleCrop>false</ScaleCrop>
  <LinksUpToDate>false</LinksUpToDate>
  <CharactersWithSpaces>480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2023-09-19T15:05:00Z</dcterms:created>
  <dc:creator>厶瑜</dc:creator>
  <cp:lastModifiedBy>13</cp:lastModifiedBy>
  <cp:lastPrinted>2021-09-16T16:26:00Z</cp:lastPrinted>
  <dcterms:modified xsi:type="dcterms:W3CDTF">2024-10-30T01:17:38Z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936CCE0564134B1994486773585C365C</vt:lpwstr>
  </property>
</Properties>
</file>